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0"/>
        <w:jc w:val="center"/>
        <w:rPr>
          <w:rFonts w:hint="eastAsia" w:ascii="楷体" w:hAnsi="楷体" w:eastAsia="楷体" w:cs="楷体"/>
          <w:i w:val="0"/>
          <w:iCs w:val="0"/>
          <w:caps w:val="0"/>
          <w:color w:val="auto"/>
          <w:spacing w:val="0"/>
          <w:sz w:val="24"/>
          <w:szCs w:val="24"/>
        </w:rPr>
      </w:pPr>
      <w:r>
        <w:rPr>
          <w:rFonts w:hint="eastAsia" w:ascii="方正小标宋简体" w:hAnsi="方正小标宋简体" w:eastAsia="方正小标宋简体" w:cs="方正小标宋简体"/>
          <w:b/>
          <w:bCs/>
          <w:i w:val="0"/>
          <w:iCs w:val="0"/>
          <w:caps w:val="0"/>
          <w:color w:val="auto"/>
          <w:spacing w:val="0"/>
          <w:sz w:val="44"/>
          <w:szCs w:val="44"/>
          <w:bdr w:val="none" w:color="auto" w:sz="0" w:space="0"/>
          <w:shd w:val="clear" w:fill="FFFFFF"/>
        </w:rPr>
        <w:t>中国共产党章程</w:t>
      </w:r>
      <w:r>
        <w:rPr>
          <w:rFonts w:hint="eastAsia" w:ascii="方正小标宋简体" w:hAnsi="方正小标宋简体" w:eastAsia="方正小标宋简体" w:cs="方正小标宋简体"/>
          <w:b/>
          <w:bCs/>
          <w:i w:val="0"/>
          <w:iCs w:val="0"/>
          <w:caps w:val="0"/>
          <w:color w:val="auto"/>
          <w:spacing w:val="0"/>
          <w:sz w:val="44"/>
          <w:szCs w:val="44"/>
          <w:bdr w:val="none" w:color="auto" w:sz="0" w:space="0"/>
          <w:shd w:val="clear" w:fill="FFFFFF"/>
        </w:rPr>
        <w:br w:type="textWrapping"/>
      </w:r>
      <w:r>
        <w:rPr>
          <w:rFonts w:hint="eastAsia" w:ascii="楷体" w:hAnsi="楷体" w:eastAsia="楷体" w:cs="楷体"/>
          <w:i w:val="0"/>
          <w:iCs w:val="0"/>
          <w:caps w:val="0"/>
          <w:color w:val="auto"/>
          <w:spacing w:val="0"/>
          <w:sz w:val="24"/>
          <w:szCs w:val="24"/>
          <w:bdr w:val="none" w:color="auto" w:sz="0" w:space="0"/>
          <w:shd w:val="clear" w:fill="FFFFFF"/>
        </w:rPr>
        <w:t>（中国共产党第二十次全国代表大会部分修改，2022年10月22日通过）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楷体" w:hAnsi="楷体" w:eastAsia="楷体" w:cs="楷体"/>
          <w:i w:val="0"/>
          <w:iCs w:val="0"/>
          <w:caps w:val="0"/>
          <w:color w:val="auto"/>
          <w:spacing w:val="0"/>
          <w:sz w:val="24"/>
          <w:szCs w:val="24"/>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总纲</w:t>
      </w:r>
      <w:bookmarkStart w:id="0" w:name="_GoBack"/>
      <w:bookmarkEnd w:id="0"/>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中国共产党以马克思列宁主义、毛泽东思想、邓小平理论、“三个代表”重要思想、科学发展观、习近平新时代中国特色社会主义思想作为自己的行动指南。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马克思列宁主义揭示了人类社会历史发展的规律，它的基本原理是正确的，具有强大的生命力。中国共产党人追求的共产主义最高理想，只有在社会主义社会充分发展和高度发达的基础上才能实现。社会主义制度的发展和完善是一个长期的历史过程。坚持马克思列宁主义的基本原理，走中国人民自愿选择的适合中国国情的道路，中国的社会主义事业必将取得最终的胜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以毛泽东同志为主要代表的中国共产党人，把马克思列宁主义的基本原理同中国革命的具体实践结合起来，创立了毛泽东思想。毛泽东思想是马克思列宁主义在中国的运用和发展，是被实践证明了的关于中国革命和建设的正确的理论原则和经验总结，是中国共产党集体智慧的结晶。在毛泽东思想指引下，中国共产党领导全国各族人民，经过长期的反对帝国主义、封建主义、官僚资本主义的革命斗争，取得了新民主主义革命的胜利，建立了人民民主专政的中华人民共和国；新中国成立以后，顺利地进行了社会主义改造，完成了从新民主主义到社会主义的过渡，确立了社会主义基本制度，发展了社会主义的经济、政治和文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十一届三中全会以来，以邓小平同志为主要代表的中国共产党人，总结新中国成立以来正反两方面的经验，解放思想，实事求是，实现全党工作中心向经济建设的转移，实行改革开放，开辟了社会主义事业发展的新时期，逐步形成了建设中国特色社会主义的路线、方针、政策，阐明了在中国建设社会主义、巩固和发展社会主义的基本问题，创立了邓小平理论。邓小平理论是马克思列宁主义的基本原理同当代中国实践和时代特征相结合的产物，是毛泽东思想在新的历史条件下的继承和发展，是马克思主义在中国发展的新阶段，是当代中国的马克思主义，是中国共产党集体智慧的结晶，引导着我国社会主义现代化事业不断前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十三届四中全会以来，以江泽民同志为主要代表的中国共产党人，在建设中国特色社会主义的实践中，加深了对什么是社会主义、怎样建设社会主义和建设什么样的党、怎样建设党的认识，积累了治党治国新的宝贵经验，形成了“三个代表”重要思想。“三个代表”重要思想是对马克思列宁主义、毛泽东思想、邓小平理论的继承和发展，反映了当代世界和中国的发展变化对党和国家工作的新要求，是加强和改进党的建设、推进我国社会主义自我完善和发展的强大理论武器，是中国共产党集体智慧的结晶，是党必须长期坚持的指导思想。始终做到“三个代表”，是我们党的立党之本、执政之基、力量之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十六大以来，以胡锦涛同志为主要代表的中国共产党人，坚持以邓小平理论和“三个代表”重要思想为指导，根据新的发展要求，深刻认识和回答了新形势下实现什么样的发展、怎样发展等重大问题，形成了以人为本、全面协调可持续发展的科学发展观。科学发展观是同马克思列宁主义、毛泽东思想、邓小平理论、“三个代表”重要思想既一脉相承又与时俱进的科学理论，是马克思主义关于发展的世界观和方法论的集中体现，是马克思主义中国化重大成果，是中国共产党集体智慧的结晶，是发展中国特色社会主义必须长期坚持的指导思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十八大以来，以习近平同志为主要代表的中国共产党人，坚持把马克思主义基本原理同中国具体实际相结合、同中华优秀传统文化相结合，科学回答了新时代坚持和发展什么样的中国特色社会主义、怎样坚持和发展中国特色社会主义等重大时代课题，创立了习近平新时代中国特色社会主义思想。习近平新时代中国特色社会主义思想是对马克思列宁主义、毛泽东思想、邓小平理论、“三个代表”重要思想、科学发展观的继承和发展，是当代中国马克思主义、二十一世纪马克思主义，是中华文化和中国精神的时代精华，是党和人民实践经验和集体智慧的结晶，是中国特色社会主义理论体系的重要组成部分，是全党全国人民为实现中华民族伟大复兴而奋斗的行动指南，必须长期坚持并不断发展。在习近平新时代中国特色社会主义思想指导下，中国共产党领导全国各族人民，统揽伟大斗争、伟大工程、伟大事业、伟大梦想，推动中国特色社会主义进入了新时代，实现第一个百年奋斗目标，开启了实现第二个百年奋斗目标新征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改革开放以来我们取得一切成绩和进步的根本原因，归结起来就是：开辟了中国特色社会主义道路，形成了中国特色社会主义理论体系，确立了中国特色社会主义制度，发展了中国特色社会主义文化。全党同志要倍加珍惜、长期坚持和不断发展党历经艰辛开创的这条道路、这个理论体系、这个制度、这个文化，高举中国特色社会主义伟大旗帜，坚定道路自信、理论自信、制度自信、文化自信，发扬斗争精神，增强斗争本领，贯彻党的基本理论、基本路线、基本方略，为实现推进现代化建设、完成祖国统一、维护世界和平与促进共同发展这三大历史任务，实现第二个百年奋斗目标、实现中华民族伟大复兴的中国梦而奋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中国共产党自成立以来，始终把为中国人民谋幸福、为中华民族谋复兴作为自己的初心使命，历经百年奋斗，从根本上改变了中国人民的前途命运，开辟了实现中华民族伟大复兴的正确道路，展示了马克思主义的强大生命力，深刻影响了世界历史进程，锻造了走在时代前列的中国共产党。经过长期实践，积累了坚持党的领导、坚持人民至上、坚持理论创新、坚持独立自主、坚持中国道路、坚持胸怀天下、坚持开拓创新、坚持敢于斗争、坚持统一战线、坚持自我革命的宝贵历史经验，这是党和人民共同创造的精神财富，必须倍加珍惜、长期坚持，并在实践中不断丰富和发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我国正处于并将长期处于社会主义初级阶段。这是在原本经济文化落后的中国建设社会主义现代化不可逾越的历史阶段，需要上百年的时间。我国的社会主义建设，必须从我国的国情出发，走中国特色社会主义道路，以中国式现代化全面推进中华民族伟大复兴。在现阶段，我国社会的主要矛盾是人民日益增长的美好生活需要和不平衡不充分的发展之间的矛盾。由于国内的因素和国际的影响，阶级斗争还在一定范围内长期存在，在某种条件下还有可能激化，但已经不是主要矛盾。我国社会主义建设的根本任务，是进一步解放生产力，发展生产力，逐步实现社会主义现代化，并且为此而改革生产关系和上层建筑中不适应生产力发展的方面和环节。必须坚持和完善公有制为主体、多种所有制经济共同发展，按劳分配为主体、多种分配方式并存，社会主义市场经济体制等基本经济制度，鼓励一部分地区和一部分人先富起来，逐步实现全体人民共同富裕，在生产发展和社会财富增长的基础上不断满足人民日益增长的美好生活需要，促进人的全面发展。发展是我们党执政兴国的第一要务。必须坚持以人民为中心的发展思想，把握新发展阶段，贯彻创新、协调、绿色、开放、共享的新发展理念，加快构建以国内大循环为主体、国内国际双循环相互促进的新发展格局，推动高质量发展。各项工作都要把有利于发展社会主义社会的生产力，有利于增强社会主义国家的综合国力，有利于提高人民的生活水平，作为总的出发点和检验标准，尊重劳动、尊重知识、尊重人才、尊重创造，做到发展为了人民、发展依靠人民、发展成果由人民共享。必须按照中国特色社会主义事业“五位一体”总体布局和“四个全面”战略布局，统筹推进经济建设、政治建设、文化建设、社会建设、生态文明建设，协调推进全面建设社会主义现代化国家、全面深化改革、全面依法治国、全面从严治党。新时代新征程，经济和社会发展的战略目标是，到二〇三五年基本实现社会主义现代化，到本世纪中叶把我国建成社会主义现代化强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中国共产党在社会主义初级阶段的基本路线是：领导和团结全国各族人民，以经济建设为中心，坚持四项基本原则，坚持改革开放，自力更生，艰苦创业，为把我国建设成为富强民主文明和谐美丽的社会主义现代化强国而奋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中国共产党在领导社会主义事业中，必须坚持以经济建设为中心，其他各项工作都服从和服务于这个中心。要实施科教兴国战略、人才强国战略、创新驱动发展战略、乡村振兴战略、区域协调发展战略、可持续发展战略、军民融合发展战略，充分发挥科学技术作为第一生产力的作用，充分发挥人才作为第一资源的作用，充分发挥创新作为引领发展第一动力的作用，依靠科技进步，提高劳动者素质，促进国民经济更高质量、更有效率、更加公平、更可持续、更为安全发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坚持社会主义道路、坚持人民民主专政、坚持中国共产党的领导、坚持马克思列宁主义毛泽东思想这四项基本原则，是我们的立国之本。在社会主义现代化建设的整个过程中，必须坚持四项基本原则，反对资产阶级自由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坚持改革开放，是我们的强国之路。只有改革开放，才能发展中国、发展社会主义、发展马克思主义。要全面深化改革，完善和发展中国特色社会主义制度，推进国家治理体系和治理能力现代化。要从根本上改革束缚生产力发展的经济体制，坚持和完善社会主义市场经济体制；与此相适应，要进行政治体制改革和其他领域的改革。要坚持对外开放的基本国策，吸收和借鉴人类社会创造的一切文明成果。改革开放应当大胆探索，勇于开拓，提高改革决策的科学性，更加注重改革的系统性、整体性、协同性，在实践中开创新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中国共产党领导人民发展社会主义市场经济。毫不动摇地巩固和发展公有制经济，毫不动摇地鼓励、支持、引导非公有制经济发展。发挥市场在资源配置中的决定性作用，更好发挥政府作用，建立完善的宏观调控体系。统筹城乡发展、区域发展、经济社会发展、人与自然和谐发展、国内发展和对外开放，调整经济结构，转变经济发展方式，推进供给侧结构性改革。促进新型工业化、信息化、城镇化、农业现代化同步发展，建设社会主义新农村，走中国特色新型工业化道路，建设创新型国家和世界科技强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中国共产党领导人民发展社会主义民主政治。坚持党的领导、人民当家作主、依法治国有机统一，走中国特色社会主义政治发展道路、中国特色社会主义法治道路，扩大社会主义民主，建设中国特色社会主义法治体系，建设社会主义法治国家，巩固人民民主专政，建设社会主义政治文明。坚持和完善人民代表大会制度、中国共产党领导的多党合作和政治协商制度、民族区域自治制度以及基层群众自治制度。发展更加广泛、更加充分、更加健全的全过程人民民主，推进协商民主广泛多层制度化发展，切实保障人民管理国家事务和社会事务、管理经济和文化事业的权利。尊重和保障人权。广开言路，建立健全民主选举、民主协商、民主决策、民主管理、民主监督的制度和程序。完善中国特色社会主义法律体系，加强法律实施工作，实现国家各项工作法治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中国共产党领导人民发展社会主义先进文化。建设社会主义精神文明，实行依法治国和以德治国相结合，提高全民族的思想道德素质和科学文化素质，为改革开放和社会主义现代化建设提供强大的思想保证、精神动力和智力支持，建设社会主义文化强国。加强社会主义核心价值体系建设，坚持马克思主义指导思想，树立中国特色社会主义共同理想，弘扬以爱国主义为核心的民族精神和以改革创新为核心的时代精神，培育和践行社会主义核心价值观，倡导社会主义荣辱观，增强民族自尊、自信和自强精神，抵御资本主义和封建主义腐朽思想的侵蚀，扫除各种社会丑恶现象，努力使我国人民成为有理想、有道德、有文化、有纪律的人民。对党员要进行共产主义远大理想教育。大力发展教育、科学、文化事业，推动中华优秀传统文化创造性转化、创新性发展，继承革命文化，发展社会主义先进文化，提高国家文化软实力。牢牢掌握意识形态工作领导权，不断巩固马克思主义在意识形态领域的指导地位，巩固全党全国人民团结奋斗的共同思想基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中国共产党领导人民构建社会主义和谐社会。按照民主法治、公平正义、诚信友爱、充满活力、安定有序、人与自然和谐相处的总要求和共同建设、共同享有的原则，以保障和改善民生为重点，解决好人民最关心、最直接、最现实的利益问题，使发展成果更多更公平惠及全体人民，不断增强人民群众获得感，努力形成全体人民各尽其能、各得其所而又和谐相处的局面。加强和创新社会治理。严格区分和正确处理敌我矛盾和人民内部矛盾这两类不同性质的矛盾。加强社会治安综合治理，依法坚决打击各种危害国家安全和利益、危害社会稳定和经济发展的犯罪活动和犯罪分子，保持社会长期稳定。坚持总体国家安全观，统筹发展和安全，坚决维护国家主权、安全、发展利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中国共产党领导人民建设社会主义生态文明。树立尊重自然、顺应自然、保护自然的生态文明理念，增强绿水青山就是金山银山的意识，坚持节约资源和保护环境的基本国策，坚持节约优先、保护优先、自然恢复为主的方针，坚持生产发展、生活富裕、生态良好的文明发展道路。着力建设资源节约型、环境友好型社会，实行最严格的生态环境保护制度，形成节约资源和保护环境的空间格局、产业结构、生产方式、生活方式，为人民创造良好生产生活环境，实现中华民族永续发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中国共产党坚持对人民解放军和其他人民武装力量的绝对领导，贯彻习近平强军思想，加强人民解放军的建设，坚持政治建军、改革强军、科技强军、人才强军、依法治军，建设一支听党指挥、能打胜仗、作风优良的人民军队，把人民军队建设成为世界一流军队，切实保证人民解放军有效履行新时代军队使命任务，充分发挥人民解放军在巩固国防、保卫祖国和参加社会主义现代化建设中的作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中国共产党维护和发展平等团结互助和谐的社会主义民族关系，积极培养、选拔少数民族干部，帮助少数民族和民族地区发展经济、文化和社会事业，铸牢中华民族共同体意识，实现各民族共同团结奋斗、共同繁荣发展。全面贯彻党的宗教工作基本方针，团结信教群众为经济社会发展作贡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中国共产党同全国各民族工人、农民、知识分子团结在一起，同各民主党派、无党派人士、各民族的爱国力量团结在一起，进一步发展和壮大由全体社会主义劳动者、社会主义事业的建设者、拥护社会主义的爱国者、拥护祖国统一和致力于中华民族伟大复兴的爱国者组成的最广泛的爱国统一战线。不断加强全国人民包括香港特别行政区同胞、澳门特别行政区同胞、台湾同胞和海外侨胞的团结。全面准确、坚定不移贯彻“一个国家、两种制度”的方针，促进香港、澳门长期繁荣稳定，坚决反对和遏制“台独”，完成祖国统一大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中国共产党坚持独立自主的和平外交政策，坚持和平发展道路，坚持互利共赢的开放战略，统筹国内国际两个大局，积极发展对外关系，努力为我国的改革开放和现代化建设争取有利的国际环境。在国际事务中，弘扬和平、发展、公平、正义、民主、自由的全人类共同价值，坚持正确义利观，维护我国的独立和主权，反对霸权主义和强权政治，维护世界和平，促进人类进步，推动构建人类命运共同体，推动建设持久和平、普遍安全、共同繁荣、开放包容、清洁美丽的世界。在互相尊重主权和领土完整、互不侵犯、互不干涉内政、平等互利、和平共处五项原则的基础上，发展我国同世界各国的关系。不断发展我国同周边国家的睦邻友好关系，加强同发展中国家的团结与合作。遵循共商共建共享原则，推进“一带一路”建设。按照独立自主、完全平等、互相尊重、互不干涉内部事务的原则，发展我党同各国共产党和其他政党的关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中国共产党要领导全国各族人民实现第二个百年奋斗目标、实现中华民族伟大复兴的中国梦，必须紧密围绕党的基本路线，坚持和加强党的全面领导，坚持党要管党、全面从严治党，弘扬坚持真理、坚守理想，践行初心、担当使命，不怕牺牲、英勇斗争，对党忠诚、不负人民的伟大建党精神，加强党的长期执政能力建设、先进性和纯洁性建设，以改革创新精神全面推进党的建设新的伟大工程，以党的政治建设为统领，全面推进党的政治建设、思想建设、组织建设、作风建设、纪律建设，把制度建设贯穿其中，深入推进反腐败斗争，全面提高党的建设科学化水平，以伟大自我革命引领伟大社会革命。坚持立党为公、执政为民，发扬党的优良传统和作风，不断提高党的领导水平和执政水平，提高拒腐防变和抵御风险的能力，不断增强自我净化、自我完善、自我革新、自我提高能力，不断增强党的阶级基础和扩大党的群众基础，不断提高党的创造力、凝聚力、战斗力，建设学习型、服务型、创新型的马克思主义执政党，使我们党始终走在时代前列，成为领导全国人民沿着中国特色社会主义道路不断前进的坚强核心。党的建设必须坚决实现以下六项基本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第一，坚持党的基本路线。全党要用邓小平理论、“三个代表”重要思想、科学发展观、习近平新时代中国特色社会主义思想和党的基本路线统一思想，统一行动，并且毫不动摇地长期坚持下去。必须把改革开放同四项基本原则统一起来，全面落实党的基本路线，反对一切“左”的和右的错误倾向，要警惕右，但主要是防止“左”。必须提高政治判断力、政治领悟力、政治执行力，增强贯彻落实党的理论和路线方针政策的自觉性和坚定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第二，坚持解放思想，实事求是，与时俱进，求真务实。党的思想路线是一切从实际出发，理论联系实际，实事求是，在实践中检验真理和发展真理。全党必须坚持这条思想路线，积极探索，大胆试验，开拓创新，创造性地开展工作，不断研究新情况，总结新经验，解决新问题，在实践中丰富和发展马克思主义，推进马克思主义中国化时代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第三，坚持新时代党的组织路线。全面贯彻习近平新时代中国特色社会主义思想，以组织体系建设为重点，着力培养忠诚干净担当的高素质干部，着力集聚爱国奉献的各方面优秀人才，坚持德才兼备、以德为先、任人唯贤，为坚持和加强党的全面领导、坚持和发展中国特色社会主义提供坚强组织保证。全党必须增强党组织的政治功能和组织功能，培养选拔党和人民需要的好干部，培养和造就大批堪当时代重任的社会主义事业接班人，聚天下英才而用之，从组织上保证党的基本理论、基本路线、基本方略的贯彻落实。</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第四，坚持全心全意为人民服务。党除了工人阶级和最广大人民群众的利益，没有自己特殊的利益。党在任何时候都把群众利益放在第一位，同群众同甘共苦，保持最密切的联系，坚持权为民所用、情为民所系、利为民所谋，不允许任何党员脱离群众，凌驾于群众之上。我们党的最大政治优势是密切联系群众，党执政后的最大危险是脱离群众。党风问题、党同人民群众联系问题是关系党生死存亡的问题。党在自己的工作中实行群众路线，一切为了群众，一切依靠群众，从群众中来，到群众中去，把党的正确主张变为群众的自觉行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第五，坚持民主集中制。民主集中制是民主基础上的集中和集中指导下的民主相结合。它既是党的根本组织原则，也是群众路线在党的生活中的运用。必须充分发扬党内民主，尊重党员主体地位，保障党员民主权利，发挥各级党组织和广大党员的积极性创造性。必须实行正确的集中，牢固树立政治意识、大局意识、核心意识、看齐意识，坚定维护以习近平同志为核心的党中央权威和集中统一领导，保证全党的团结统一和行动一致，保证党的决定得到迅速有效的贯彻执行。加强和规范党内政治生活，增强党内政治生活的政治性、时代性、原则性、战斗性，发展积极健康的党内政治文化，营造风清气正的良好政治生态。党在自己的政治生活中正确地开展批评和自我批评，在原则问题上进行思想斗争，坚持真理，修正错误。努力造成又有集中又有民主，又有纪律又有自由，又有统一意志又有个人心情舒畅生动活泼的政治局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第六，坚持从严管党治党。全面从严治党永远在路上，党的自我革命永远在路上。新形势下，党面临的执政考验、改革开放考验、市场经济考验、外部环境考验是长期的、复杂的、严峻的，精神懈怠危险、能力不足危险、脱离群众危险、消极腐败危险更加尖锐地摆在全党面前。要把严的标准、严的措施贯穿于管党治党全过程和各方面。坚持依规治党、标本兼治，不断健全党内法规体系，坚持把纪律挺在前面，加强组织性纪律性，在党的纪律面前人人平等。强化全面从严治党主体责任和监督责任，加强对党的领导机关和党员领导干部特别是主要领导干部的监督，不断完善党内监督体系。深入推进党风廉政建设和反腐败斗争，以零容忍态度惩治腐败，一体推进不敢腐、不能腐、不想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中国共产党的领导是中国特色社会主义最本质的特征，是中国特色社会主义制度的最大优势，党是最高政治领导力量。党政军民学，东西南北中，党是领导一切的。党要适应改革开放和社会主义现代化建设的要求，坚持科学执政、民主执政、依法执政，加强和改善党的领导。党必须按照总揽全局、协调各方的原则，在同级各种组织中发挥领导核心作用。党必须集中精力领导经济建设，组织、协调各方面的力量，同心协力，围绕经济建设开展工作，促进经济社会全面发展。党必须实行民主的科学的决策，制定和执行正确的路线、方针、政策，做好党的组织工作和宣传教育工作，发挥全体党员的先锋模范作用。党必须在宪法和法律的范围内活动。党必须保证国家的立法、司法、行政、监察机关，经济、文化组织和人民团体积极主动地、独立负责地、协调一致地工作。党必须加强对工会、共产主义青年团、妇女联合会等群团组织的领导，使它们保持和增强政治性、先进性、群众性，充分发挥作用。党必须适应形势的发展和情况的变化，完善领导体制，改进领导方式，增强执政能力。共产党员必须同党外群众亲密合作，共同为建设中国特色社会主义而奋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center"/>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b/>
          <w:bCs/>
          <w:i w:val="0"/>
          <w:iCs w:val="0"/>
          <w:caps w:val="0"/>
          <w:color w:val="auto"/>
          <w:spacing w:val="0"/>
          <w:sz w:val="32"/>
          <w:szCs w:val="32"/>
          <w:bdr w:val="none" w:color="auto" w:sz="0" w:space="0"/>
          <w:shd w:val="clear" w:fill="FFFFFF"/>
        </w:rPr>
        <w:t>第一章　党员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第一条　年满十八岁的中国工人、农民、军人、知识分子和其他社会阶层的先进分子，承认党的纲领和章程，愿意参加党的一个组织并在其中积极工作、执行党的决议和按期交纳党费的，可以申请加入中国共产党。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第二条　中国共产党党员是中国工人阶级的有共产主义觉悟的先锋战士。</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中国共产党党员必须全心全意为人民服务，不惜牺牲个人的一切，为实现共产主义奋斗终身。</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中国共产党党员永远是劳动人民的普通一员。除了法律和政策规定范围内的个人利益和工作职权以外，所有共产党员都不得谋求任何私利和特权。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第三条　党员必须履行下列义务：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一）认真学习马克思列宁主义、毛泽东思想、邓小平理论、“三个代表”重要思想、科学发展观、习近平新时代中国特色社会主义思想，学习党的路线、方针、政策和决议，学习党的基本知识和党的历史，学习科学、文化、法律和业务知识，努力提高为人民服务的本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二）增强“四个意识”、坚定“四个自信”、做到“两个维护”，贯彻执行党的基本路线和各项方针、政策，带头参加改革开放和社会主义现代化建设，带动群众为经济发展和社会进步艰苦奋斗，在生产、工作、学习和社会生活中起先锋模范作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（三）坚持党和人民的利益高于一切，个人利益服从党和人民的利益，吃苦在前，享受在后，克己奉公，多做贡献。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（四）自觉遵守党的纪律，首先是党的政治纪律和政治规矩，模范遵守国家的法律法规，严格保守党和国家的秘密，执行党的决定，服从组织分配，积极完成党的任务。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（五）维护党的团结和统一，对党忠诚老实，言行一致，坚决反对一切派别组织和小集团活动，反对阳奉阴违的两面派行为和一切阴谋诡计。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（六）切实开展批评和自我批评，勇于揭露和纠正违反党的原则的言行和工作中的缺点、错误，坚决同消极腐败现象作斗争。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（七）密切联系群众，向群众宣传党的主张，遇事同群众商量，及时向党反映群众的意见和要求，维护群众的正当利益。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八）发扬社会主义新风尚，带头实践社会主义核心价值观和社会主义荣辱观，提倡共产主义道德，弘扬中华民族传统美德，为了保护国家和人民的利益，在一切困难和危险的时刻挺身而出，英勇斗争，不怕牺牲。</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第四条　党员享有下列权利：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（一）参加党的有关会议，阅读党的有关文件，接受党的教育和培训。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（二）在党的会议上和党报党刊上，参加关于党的政策问题的讨论。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（三）对党的工作提出建议和倡议。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（四）在党的会议上有根据地批评党的任何组织和任何党员，向党负责地揭发、检举党的任何组织和任何党员违法乱纪的事实，要求处分违法乱纪的党员，要求罢免或撤换不称职的干部。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（五）行使表决权、选举权，有被选举权。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（六）在党组织讨论决定对党员的党纪处分或作出鉴定时，本人有权参加和进行申辩，其他党员可以为他作证和辩护。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（七）对党的决议和政策如有不同意见，在坚决执行的前提下，可以声明保留，并且可以把自己的意见向党的上级组织直至中央提出。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（八）向党的上级组织直至中央提出请求、申诉和控告，并要求有关组织给以负责的答复。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党的任何一级组织直至中央都无权剥夺党员的上述权利。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第五条　发展党员，必须把政治标准放在首位，经过党的支部，坚持个别吸收的原则。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申请入党的人，要填写入党志愿书，要有两名正式党员作介绍人，要经过支部大会通过和上级党组织批准，并且经过预备期的考察，才能成为正式党员。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介绍人要认真了解申请人的思想、品质、经历和工作表现，向他解释党的纲领和党的章程，说明党员的条件、义务和权利，并向党组织作出负责的报告。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党的支部委员会对申请入党的人，要注意征求党内外有关群众的意见，进行严格的审查，认为合格后再提交支部大会讨论。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上级党组织在批准申请人入党以前，要派人同他谈话，作进一步的了解，并帮助他提高对党的认识。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在特殊情况下，党的中央和省、自治区、直辖市委员会可以直接接收党员。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第六条　预备党员必须面向党旗进行入党宣誓。誓词如下：我志愿加入中国共产党，拥护党的纲领，遵守党的章程，履行党员义务，执行党的决定，严守党的纪律，保守党的秘密，对党忠诚，积极工作，为共产主义奋斗终身，随时准备为党和人民牺牲一切，永不叛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第七条　预备党员的预备期为一年。党组织对预备党员应当认真教育和考察。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预备党员的义务同正式党员一样。预备党员的权利，除了没有表决权、选举权和被选举权以外，也同正式党员一样。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预备党员预备期满，党的支部应当及时讨论他能否转为正式党员。认真履行党员义务，具备党员条件的，应当按期转为正式党员；需要继续考察和教育的，可以延长预备期，但不能超过一年；不履行党员义务，不具备党员条件的，应当取消预备党员资格。预备党员转为正式党员，或延长预备期，或取消预备党员资格，都应当经支部大会讨论通过和上级党组织批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预备党员的预备期，从支部大会通过他为预备党员之日算起。党员的党龄，从预备期满转为正式党员之日算起。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第八条　每个党员，不论职务高低，都必须编入党的一个支部、小组或其他特定组织，参加党的组织生活，接受党内外群众的监督。党员领导干部还必须参加党委、党组的民主生活会。不允许有任何不参加党的组织生活、不接受党内外群众监督的特殊党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第九条　党员有退党的自由。党员要求退党，应当经支部大会讨论后宣布除名，并报上级党组织备案。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党员缺乏革命意志，不履行党员义务，不符合党员条件，党的支部应当对他进行教育，要求他限期改正；经教育仍无转变的，应当劝他退党。劝党员退党，应当经支部大会讨论决定，并报上级党组织批准。如被劝告退党的党员坚持不退，应当提交支部大会讨论，决定把他除名，并报上级党组织批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党员如果没有正当理由，连续六个月不参加党的组织生活，或不交纳党费，或不做党所分配的工作，就被认为是自行脱党。支部大会应当决定把这样的党员除名，并报上级党组织批准。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center"/>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b/>
          <w:bCs/>
          <w:i w:val="0"/>
          <w:iCs w:val="0"/>
          <w:caps w:val="0"/>
          <w:color w:val="auto"/>
          <w:spacing w:val="0"/>
          <w:sz w:val="32"/>
          <w:szCs w:val="32"/>
          <w:bdr w:val="none" w:color="auto" w:sz="0" w:space="0"/>
          <w:shd w:val="clear" w:fill="FFFFFF"/>
        </w:rPr>
        <w:t>第二章　党的组织制度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第十条　党是根据自己的纲领和章程，按照民主集中制组织起来的统一整体。党的民主集中制的基本原则是：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（一）党员个人服从党的组织，少数服从多数，下级组织服从上级组织，全党各个组织和全体党员服从党的全国代表大会和中央委员会。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（二）党的各级领导机关，除它们派出的代表机关和在非党组织中的党组外，都由选举产生。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（三）党的最高领导机关，是党的全国代表大会和它所产生的中央委员会。党的地方各级领导机关，是党的地方各级代表大会和它们所产生的委员会。党的各级委员会向同级的代表大会负责并报告工作。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四）党的上级组织要经常听取下级组织和党员群众的意见，及时解决他们提出的问题。党的下级组织既要向上级组织请示和报告工作，又要独立负责地解决自己职责范围内的问题。上下级组织之间要互通情报、互相支持和互相监督。党的各级组织要按规定实行党务公开，使党员对党内事务有更多的了解和参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五）党的各级委员会实行集体领导和个人分工负责相结合的制度。凡属重大问题都要按照集体领导、民主集中、个别酝酿、会议决定的原则，由党的委员会集体讨论，作出决定；委员会成员要根据集体的决定和分工，切实履行自己的职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（六）党禁止任何形式的个人崇拜。要保证党的领导人的活动处于党和人民的监督之下，同时维护一切代表党和人民利益的领导人的威信。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第十一条　党的各级代表大会的代表和委员会的产生，要体现选举人的意志。选举采用无记名投票的方式。候选人名单要由党组织和选举人充分酝酿讨论。可以直接采用候选人数多于应选人数的差额选举办法进行正式选举。也可以先采用差额选举办法进行预选，产生候选人名单，然后进行正式选举。选举人有了解候选人情况、要求改变候选人、不选任何一个候选人和另选他人的权利。任何组织和个人不得以任何方式强迫选举人选举或不选举某个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党的地方各级代表大会和基层代表大会的选举，如果发生违反党章的情况，上一级党的委员会在调查核实后，应作出选举无效和采取相应措施的决定，并报再上一级党的委员会审查批准，正式宣布执行。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党的各级代表大会代表实行任期制。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第十二条　党的中央和地方各级委员会在必要时召集代表会议，讨论和决定需要及时解决的重大问题。代表会议代表的名额和产生办法，由召集代表会议的委员会决定。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第十三条　凡是成立党的新组织，或是撤销党的原有组织，必须由上级党组织决定。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在党的地方各级代表大会和基层代表大会闭会期间，上级党的组织认为有必要时，可以调动或者指派下级党组织的负责人。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党的中央和地方各级委员会可以派出代表机关。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第十四条　党的中央和省、自治区、直辖市委员会实行巡视制度，在一届任期内，对所管理的地方、部门、企事业单位党组织实现巡视全覆盖。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中央有关部委和国家机关部门党组（党委）根据工作需要，开展巡视工作。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党的市（地、州、盟）和县（市、区、旗）委员会建立巡察制度。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第十五条　党的各级领导机关，对同下级组织有关的重要问题作出决定时，在通常情况下，要征求下级组织的意见。要保证下级组织能够正常行使他们的职权。凡属应由下级组织处理的问题，如无特殊情况，上级领导机关不要干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第十六条　有关全国性的重大政策问题，只有党中央有权作出决定，各部门、各地方的党组织可以向中央提出建议，但不得擅自作出决定和对外发表主张。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党的下级组织必须坚决执行上级组织的决定。下级组织如果认为上级组织的决定不符合本地区、本部门的实际情况，可以请求改变；如果上级组织坚持原决定，下级组织必须执行，并不得公开发表不同意见，但有权向再上一级组织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党的各级组织的报刊和其他宣传工具，必须宣传党的路线、方针、政策和决议。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第十七条　党组织讨论决定问题，必须执行少数服从多数的原则。决定重要问题，要进行表决。对于少数人的不同意见，应当认真考虑。如对重要问题发生争论，双方人数接近，除了在紧急情况下必须按多数意见执行外，应当暂缓作出决定，进一步调查研究，交换意见，下次再表决；在特殊情况下，也可将争论情况向上级组织报告，请求裁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党员个人代表党组织发表重要主张，如果超出党组织已有决定的范围，必须提交所在的党组织讨论决定，或向上级党组织请示。任何党员不论职务高低，都不能个人决定重大问题；如遇紧急情况，必须由个人作出决定时，事后要迅速向党组织报告。不允许任何领导人实行个人专断和把个人凌驾于组织之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第十八条　党的中央、地方和基层组织，都必须重视党的建设，经常讨论和检查党的宣传工作、教育工作、组织工作、纪律检查工作、群众工作、统一战线工作等，注意研究党内外的思想政治状况。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center"/>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b/>
          <w:bCs/>
          <w:i w:val="0"/>
          <w:iCs w:val="0"/>
          <w:caps w:val="0"/>
          <w:color w:val="auto"/>
          <w:spacing w:val="0"/>
          <w:sz w:val="32"/>
          <w:szCs w:val="32"/>
          <w:bdr w:val="none" w:color="auto" w:sz="0" w:space="0"/>
          <w:shd w:val="clear" w:fill="FFFFFF"/>
        </w:rPr>
        <w:t>第三章　党的中央组织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第十九条　党的全国代表大会每五年举行一次，由中央委员会召集。中央委员会认为有必要，或者有三分之一以上的省一级组织提出要求，全国代表大会可以提前举行；如无非常情况，不得延期举行。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全国代表大会代表的名额和选举办法，由中央委员会决定。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第二十条　党的全国代表大会的职权是：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（一）听取和审查中央委员会的报告；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（二）审查中央纪律检查委员会的报告；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（三）讨论并决定党的重大问题；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（四）修改党的章程；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（五）选举中央委员会；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（六）选举中央纪律检查委员会。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第二十一条　党的全国代表会议的职权是：讨论和决定重大问题；调整和增选中央委员会、中央纪律检查委员会的部分成员。调整和增选中央委员及候补中央委员的数额，不得超过党的全国代表大会选出的中央委员及候补中央委员各自总数的五分之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第二十二条　党的中央委员会每届任期五年。全国代表大会如提前或延期举行，它的任期相应地改变。中央委员会委员和候补委员必须有五年以上的党龄。中央委员会委员和候补委员的名额，由全国代表大会决定。中央委员会委员出缺，由中央委员会候补委员按照得票多少依次递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中央委员会全体会议由中央政治局召集，每年至少举行一次。中央政治局向中央委员会全体会议报告工作，接受监督。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在全国代表大会闭会期间，中央委员会执行全国代表大会的决议，领导党的全部工作，对外代表中国共产党。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第二十三条　党的中央政治局、中央政治局常务委员会和中央委员会总书记，由中央委员会全体会议选举。中央委员会总书记必须从中央政治局常务委员会委员中产生。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中央政治局和它的常务委员会在中央委员会全体会议闭会期间，行使中央委员会的职权。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中央书记处是中央政治局和它的常务委员会的办事机构；成员由中央政治局常务委员会提名，中央委员会全体会议通过。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中央委员会总书记负责召集中央政治局会议和中央政治局常务委员会会议，并主持中央书记处的工作。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党的中央军事委员会组成人员由中央委员会决定，中央军事委员会实行主席负责制。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每届中央委员会产生的中央领导机构和中央领导人，在下届全国代表大会开会期间，继续主持党的经常工作，直到下届中央委员会产生新的中央领导机构和中央领导人为止。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第二十四条　中国人民解放军的党组织，根据中央委员会的指示进行工作。中央军事委员会负责军队中党的工作和政治工作，对军队中党的组织体制和机构作出规定。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center"/>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b/>
          <w:bCs/>
          <w:i w:val="0"/>
          <w:iCs w:val="0"/>
          <w:caps w:val="0"/>
          <w:color w:val="auto"/>
          <w:spacing w:val="0"/>
          <w:sz w:val="32"/>
          <w:szCs w:val="32"/>
          <w:bdr w:val="none" w:color="auto" w:sz="0" w:space="0"/>
          <w:shd w:val="clear" w:fill="FFFFFF"/>
        </w:rPr>
        <w:t>第四章　党的地方组织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第二十五条　党的省、自治区、直辖市的代表大会，设区的市和自治州的代表大会，县（旗）、自治县、不设区的市和市辖区的代表大会，每五年举行一次。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党的地方各级代表大会由同级党的委员会召集。在特殊情况下，经上一级委员会批准，可以提前或延期举行。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党的地方各级代表大会代表的名额和选举办法，由同级党的委员会决定，并报上一级党的委员会批准。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第二十六条　党的地方各级代表大会的职权是：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（一）听取和审查同级委员会的报告；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（二）审查同级纪律检查委员会的报告；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（三）讨论本地区范围内的重大问题并作出决议；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（四）选举同级党的委员会，选举同级党的纪律检查委员会。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第二十七条　党的省、自治区、直辖市、设区的市和自治州的委员会，每届任期五年。这些委员会的委员和候补委员必须有五年以上的党龄。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党的县（旗）、自治县、不设区的市和市辖区的委员会，每届任期五年。这些委员会的委员和候补委员必须有三年以上的党龄。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党的地方各级代表大会如提前或延期举行，由它选举的委员会的任期相应地改变。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党的地方各级委员会的委员和候补委员的名额，分别由上一级委员会决定。党的地方各级委员会委员出缺，由候补委员按照得票多少依次递补。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党的地方各级委员会全体会议，每年至少召开两次。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党的地方各级委员会在代表大会闭会期间，执行上级党组织的指示和同级党代表大会的决议，领导本地方的工作，定期向上级党的委员会报告工作。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第二十八条　党的地方各级委员会全体会议，选举常务委员会和书记、副书记，并报上级党的委员会批准。党的地方各级委员会的常务委员会，在委员会全体会议闭会期间，行使委员会职权；在下届代表大会开会期间，继续主持经常工作，直到新的常务委员会产生为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党的地方各级委员会的常务委员会定期向委员会全体会议报告工作，接受监督。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第二十九条　党的地区委员会和相当于地区委员会的组织，是党的省、自治区委员会在几个县、自治县、市范围内派出的代表机关。它根据省、自治区委员会的授权，领导本地区的工作。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center"/>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b/>
          <w:bCs/>
          <w:i w:val="0"/>
          <w:iCs w:val="0"/>
          <w:caps w:val="0"/>
          <w:color w:val="auto"/>
          <w:spacing w:val="0"/>
          <w:sz w:val="32"/>
          <w:szCs w:val="32"/>
          <w:bdr w:val="none" w:color="auto" w:sz="0" w:space="0"/>
          <w:shd w:val="clear" w:fill="FFFFFF"/>
        </w:rPr>
        <w:t>第五章　党的基层组织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第三十条　企业、农村、机关、学校、医院、科研院所、街道社区、社会组织、人民解放军连队和其他基层单位，凡是有正式党员三人以上的，都应当成立党的基层组织。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党的基层组织，根据工作需要和党员人数，经上级党组织批准，分别设立党的基层委员会、总支部委员会、支部委员会。基层委员会由党员大会或代表大会选举产生，总支部委员会和支部委员会由党员大会选举产生，提出委员候选人要广泛征求党员和群众的意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第三十一条　党的基层委员会、总支部委员会、支部委员会每届任期三年至五年。基层委员会、总支部委员会、支部委员会的书记、副书记选举产生后，应报上级党组织批准。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第三十二条　党的基层组织是党在社会基层组织中的战斗堡垒，是党的全部工作和战斗力的基础。它的基本任务是：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（一）宣传和执行党的路线、方针、政策，宣传和执行党中央、上级组织和本组织的决议，充分发挥党员的先锋模范作用，积极创先争优，团结、组织党内外的干部和群众，努力完成本单位所担负的任务。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二）组织党员认真学习马克思列宁主义、毛泽东思想、邓小平理论、“三个代表”重要思想、科学发展观、习近平新时代中国特色社会主义思想，推进“两学一做”学习教育、党史学习教育常态化制度化，学习党的路线、方针、政策和决议，学习党的基本知识，学习科学、文化、法律和业务知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三）对党员进行教育、管理、监督和服务，提高党员素质，坚定理想信念，增强党性，严格党的组织生活，开展批评和自我批评，维护和执行党的纪律，监督党员切实履行义务，保障党员的权利不受侵犯。加强和改进流动党员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（四）密切联系群众，经常了解群众对党员、党的工作的批评和意见，维护群众的正当权利和利益，做好群众的思想政治工作。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（五）充分发挥党员和群众的积极性创造性，发现、培养和推荐他们中间的优秀人才，鼓励和支持他们在改革开放和社会主义现代化建设中贡献自己的聪明才智。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（六）对要求入党的积极分子进行教育和培养，做好经常性的发展党员工作，重视在生产、工作第一线和青年中发展党员。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（七）监督党员干部和其他任何工作人员严格遵守国家法律法规，严格遵守国家的财政经济法规和人事制度，不得侵占国家、集体和群众的利益。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（八）教育党员和群众自觉抵制不良倾向，坚决同各种违纪违法行为作斗争。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第三十三条　街道、乡、镇党的基层委员会和村、社区党组织，统一领导本地区基层各类组织和各项工作，加强基层社会治理，支持和保证行政组织、经济组织和群众性自治组织充分行使职权。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国有企业党委（党组）发挥领导作用，把方向、管大局、保落实，依照规定讨论和决定企业重大事项。国有企业和集体企业中党的基层组织，围绕企业生产经营开展工作。保证监督党和国家的方针、政策在本企业的贯彻执行；支持股东会、董事会、监事会和经理（厂长）依法行使职权；全心全意依靠职工群众，支持职工代表大会开展工作；参与企业重大问题的决策；加强党组织的自身建设，领导思想政治工作、精神文明建设、统一战线工作和工会、共青团、妇女组织等群团组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非公有制经济组织中党的基层组织，贯彻党的方针政策，引导和监督企业遵守国家的法律法规，领导工会、共青团等群团组织，团结凝聚职工群众，维护各方的合法权益，促进企业健康发展。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社会组织中党的基层组织，宣传和执行党的路线、方针、政策，领导工会、共青团等群团组织，教育管理党员，引领服务群众，推动事业发展。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实行行政领导人负责制的事业单位中党的基层组织，发挥战斗堡垒作用。实行党委领导下的行政领导人负责制的事业单位中党的基层组织，对重大问题进行讨论和作出决定，同时保证行政领导人充分行使自己的职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各级党和国家机关中党的基层组织，协助行政负责人完成任务，改进工作，对包括行政负责人在内的每个党员进行教育、管理、监督，不领导本单位的业务工作。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第三十四条　党支部是党的基础组织，担负直接教育党员、管理党员、监督党员和组织群众、宣传群众、凝聚群众、服务群众的职责。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center"/>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b/>
          <w:bCs/>
          <w:i w:val="0"/>
          <w:iCs w:val="0"/>
          <w:caps w:val="0"/>
          <w:color w:val="auto"/>
          <w:spacing w:val="0"/>
          <w:sz w:val="32"/>
          <w:szCs w:val="32"/>
          <w:bdr w:val="none" w:color="auto" w:sz="0" w:space="0"/>
          <w:shd w:val="clear" w:fill="FFFFFF"/>
        </w:rPr>
        <w:t>第六章　党的干部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第三十五条　党的干部是党的事业的骨干，是人民的公仆，要做到忠诚干净担当。党按照德才兼备、以德为先的原则选拔干部，坚持五湖四海、任人唯贤，坚持事业为上、公道正派，反对任人唯亲，努力实现干部队伍的革命化、年轻化、知识化、专业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党重视教育、培训、选拔、考核和监督干部，特别是培养、选拔优秀年轻干部。积极推进干部制度改革。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党重视培养、选拔女干部和少数民族干部。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第三十六条　党的各级领导干部必须信念坚定、为民服务、勤政务实、敢于担当、清正廉洁，模范地履行本章程第三条所规定的党员的各项义务，并且必须具备以下的基本条件：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一）具有履行职责所需要的马克思列宁主义、毛泽东思想、邓小平理论、“三个代表”重要思想、科学发展观的水平，带头贯彻落实习近平新时代中国特色社会主义思想，努力用马克思主义的立场、观点、方法分析和解决实际问题，坚持讲学习、讲政治、讲正气，经得起各种风浪的考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二）具有共产主义远大理想和中国特色社会主义坚定信念，坚决执行党的基本路线和各项方针、政策，立志改革开放，献身现代化事业，在社会主义建设中艰苦创业，树立正确政绩观，做出经得起实践、人民、历史检验的实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（三）坚持解放思想，实事求是，与时俱进，开拓创新，认真调查研究，能够把党的方针、政策同本地区、本部门的实际相结合，卓有成效地开展工作，讲实话，办实事，求实效。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（四）有强烈的革命事业心和政治责任感，有实践经验，有胜任领导工作的组织能力、文化水平和专业知识。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五）正确行使人民赋予的权力，坚持原则，依法办事，清正廉洁，勤政为民，以身作则，艰苦朴素，密切联系群众，坚持党的群众路线，自觉地接受党和群众的批评和监督，加强道德修养，讲党性、重品行、作表率，做到自重、自省、自警、自励，反对形式主义、官僚主义、享乐主义和奢靡之风，反对特权思想和特权现象，反对任何滥用职权、谋求私利的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（六）坚持和维护党的民主集中制，有民主作风，有全局观念，善于团结同志，包括团结同自己有不同意见的同志一道工作。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第三十七条　党员干部要善于同党外干部合作共事，尊重他们，虚心学习他们的长处。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党的各级组织要善于发现和推荐有真才实学的党外干部担任领导工作，保证他们有职有权，充分发挥他们的作用。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第三十八条　党的各级领导干部，无论是由民主选举产生的，或是由领导机关任命的，他们的职务都不是终身的，都可以变动或解除。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年龄和健康状况不适宜于继续担任工作的干部，应当按照国家的规定退、离休。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center"/>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b/>
          <w:bCs/>
          <w:i w:val="0"/>
          <w:iCs w:val="0"/>
          <w:caps w:val="0"/>
          <w:color w:val="auto"/>
          <w:spacing w:val="0"/>
          <w:sz w:val="32"/>
          <w:szCs w:val="32"/>
          <w:bdr w:val="none" w:color="auto" w:sz="0" w:space="0"/>
          <w:shd w:val="clear" w:fill="FFFFFF"/>
        </w:rPr>
        <w:t>第七章　党的纪律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第三十九条　党的纪律是党的各级组织和全体党员必须遵守的行为规则，是维护党的团结统一、完成党的任务的保证。党组织必须严格执行和维护党的纪律，共产党员必须自觉接受党的纪律的约束。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第四十条　党的纪律主要包括政治纪律、组织纪律、廉洁纪律、群众纪律、工作纪律、生活纪律。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坚持惩前毖后、治病救人，执纪必严、违纪必究，抓早抓小、防微杜渐，按照错误性质和情节轻重，给以批评教育、责令检查、诫勉直至纪律处分。运用监督执纪“四种形态”，让“红红脸、出出汗”成为常态，党纪处分、组织调整成为管党治党的重要手段，严重违纪、严重触犯刑律的党员必须开除党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党内严格禁止用违反党章和国家法律的手段对待党员，严格禁止打击报复和诬告陷害。违反这些规定的组织或个人必须受到党的纪律和国家法律的追究。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第四十一条　对党员的纪律处分有五种：警告、严重警告、撤销党内职务、留党察看、开除党籍。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留党察看最长不超过两年。党员在留党察看期间没有表决权、选举权和被选举权。党员经过留党察看，确已改正错误的，应当恢复其党员的权利；坚持错误不改的，应当开除党籍。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开除党籍是党内的最高处分。各级党组织在决定或批准开除党员党籍的时候，应当全面研究有关的材料和意见，采取十分慎重的态度。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第四十二条　对党员的纪律处分，必须经过支部大会讨论决定，报党的基层委员会批准；如果涉及的问题比较重要或复杂，或给党员以开除党籍的处分，应分别不同情况，报县级或县级以上党的纪律检查委员会审查批准。在特殊情况下，县级和县级以上各级党的委员会和纪律检查委员会有权直接决定给党员以纪律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对党的中央委员会委员、候补委员，给以警告、严重警告处分，由中央纪律检查委员会常务委员会审议后，报党中央批准。对地方各级党的委员会委员、候补委员，给以警告、严重警告处分，应由上一级纪律检查委员会批准，并报它的同级党的委员会备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对党的中央委员会和地方各级委员会的委员、候补委员，给以撤销党内职务、留党察看或开除党籍的处分，必须由本人所在的委员会全体会议三分之二以上的多数决定。在全体会议闭会期间，可以先由中央政治局和地方各级委员会常务委员会作出处理决定，待召开委员会全体会议时予以追认。对地方各级委员会委员和候补委员的上述处分，必须经过上级纪律检查委员会常务委员会审议，由这一级纪律检查委员会报同级党的委员会批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严重触犯刑律的中央委员会委员、候补委员，由中央政治局决定开除其党籍；严重触犯刑律的地方各级委员会委员、候补委员，由同级委员会常务委员会决定开除其党籍。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第四十三条　党组织对党员作出处分决定，应当实事求是地查清事实。处分决定所依据的事实材料和处分决定必须同本人见面，听取本人说明情况和申辩。如果本人对处分决定不服，可以提出申诉，有关党组织必须负责处理或者迅速转递，不得扣压。对于确属坚持错误意见和无理要求的人，要给以批评教育。</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第四十四条　党组织如果在维护党的纪律方面失职，必须问责。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对于严重违犯党的纪律、本身又不能纠正的党组织，上一级党的委员会在查明核实后，应根据情节严重的程度，作出进行改组或予以解散的决定，并报再上一级党的委员会审查批准，正式宣布执行。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center"/>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b/>
          <w:bCs/>
          <w:i w:val="0"/>
          <w:iCs w:val="0"/>
          <w:caps w:val="0"/>
          <w:color w:val="auto"/>
          <w:spacing w:val="0"/>
          <w:sz w:val="32"/>
          <w:szCs w:val="32"/>
          <w:bdr w:val="none" w:color="auto" w:sz="0" w:space="0"/>
          <w:shd w:val="clear" w:fill="FFFFFF"/>
        </w:rPr>
        <w:t>第八章　党的纪律检查机关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第四十五条　党的中央纪律检查委员会在党的中央委员会领导下进行工作。党的地方各级纪律检查委员会和基层纪律检查委员会在同级党的委员会和上级纪律检查委员会双重领导下进行工作。上级党的纪律检查委员会加强对下级纪律检查委员会的领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党的各级纪律检查委员会每届任期和同级党的委员会相同。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党的中央纪律检查委员会全体会议，选举常务委员会和书记、副书记，并报党的中央委员会批准。党的地方各级纪律检查委员会全体会议，选举常务委员会和书记、副书记，并由同级党的委员会通过，报上级党的委员会批准。党的基层委员会是设立纪律检查委员会，还是设立纪律检查委员，由它的上一级党组织根据具体情况决定。党的总支部委员会和支部委员会设纪律检查委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党的中央和地方纪律检查委员会向同级党和国家机关全面派驻党的纪律检查组，按照规定向有关国有企业、事业单位派驻党的纪律检查组。纪律检查组组长参加驻在单位党的领导组织的有关会议。他们的工作必须受到该单位党的领导组织的支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第四十六条　党的各级纪律检查委员会是党内监督专责机关，主要任务是：维护党的章程和其他党内法规，检查党的路线、方针、政策和决议的执行情况，协助党的委员会推进全面从严治党、加强党风建设和组织协调反腐败工作，推动完善党和国家监督体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党的各级纪律检查委员会的职责是监督、执纪、问责，要经常对党员进行遵守纪律的教育，作出关于维护党纪的决定；对党的组织和党员领导干部履行职责、行使权力进行监督，受理处置党员群众检举举报，开展谈话提醒、约谈函询；检查和处理党的组织和党员违反党的章程和其他党内法规的比较重要或复杂的案件，决定或取消对这些案件中的党员的处分；进行问责或提出责任追究的建议；受理党员的控告和申诉；保障党员的权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各级纪律检查委员会要把处理特别重要或复杂的案件中的问题和处理的结果，向同级党的委员会报告。党的地方各级纪律检查委员会和基层纪律检查委员会要同时向上级纪律检查委员会报告。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各级纪律检查委员会发现同级党的委员会委员有违犯党的纪律的行为，可以先进行初步核实，如果需要立案检查的，应当在向同级党的委员会报告的同时向上一级纪律检查委员会报告；涉及常务委员的，报告上一级纪律检查委员会，由上一级纪律检查委员会进行初步核实，需要审查的，由上一级纪律检查委员会报它的同级党的委员会批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第四十七条　上级纪律检查委员会有权检查下级纪律检查委员会的工作，并且有权批准和改变下级纪律检查委员会对于案件所作的决定。如果所要改变的该下级纪律检查委员会的决定，已经得到它的同级党的委员会的批准，这种改变必须经过它的上一级党的委员会批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党的地方各级纪律检查委员会和基层纪律检查委员会如果对同级党的委员会处理案件的决定有不同意见，可以请求上一级纪律检查委员会予以复查；如果发现同级党的委员会或它的成员有违犯党的纪律的情况，在同级党的委员会不给予解决或不给予正确解决的时候，有权向上级纪律检查委员会提出申诉，请求协助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center"/>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b/>
          <w:bCs/>
          <w:i w:val="0"/>
          <w:iCs w:val="0"/>
          <w:caps w:val="0"/>
          <w:color w:val="auto"/>
          <w:spacing w:val="0"/>
          <w:sz w:val="32"/>
          <w:szCs w:val="32"/>
          <w:bdr w:val="none" w:color="auto" w:sz="0" w:space="0"/>
          <w:shd w:val="clear" w:fill="FFFFFF"/>
        </w:rPr>
        <w:t>第九章　党组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第四十八条　在中央和地方国家机关、人民团体、经济组织、文化组织和其他非党组织的领导机关中，可以成立党组。党组发挥领导作用。党组的任务，主要是负责贯彻执行党的路线、方针、政策；加强对本单位党的建设的领导，履行全面从严治党责任；讨论和决定本单位的重大问题；做好干部管理工作；讨论和决定基层党组织设置调整和发展党员、处分党员等重要事项；团结党外干部和群众，完成党和国家交给的任务；领导机关和直属单位党组织的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第四十九条　党组的成员，由批准成立党组的党组织决定。党组设书记，必要时还可以设副书记。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党组必须服从批准它成立的党组织领导。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第五十条　在对下属单位实行集中统一领导的国家工作部门和有关单位的领导机关中，可以建立党委，党委的产生办法、职权和工作任务，由中央另行规定。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center"/>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b/>
          <w:bCs/>
          <w:i w:val="0"/>
          <w:iCs w:val="0"/>
          <w:caps w:val="0"/>
          <w:color w:val="auto"/>
          <w:spacing w:val="0"/>
          <w:sz w:val="32"/>
          <w:szCs w:val="32"/>
          <w:bdr w:val="none" w:color="auto" w:sz="0" w:space="0"/>
          <w:shd w:val="clear" w:fill="FFFFFF"/>
        </w:rPr>
        <w:t>第十章　党和共产主义青年团的关系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第五十一条　中国共产主义青年团是中国共产党领导的先进青年的群团组织，是广大青年在实践中学习中国特色社会主义和共产主义的学校，是党的助手和后备军。共青团中央委员会受党中央委员会领导。共青团的地方各级组织受同级党的委员会领导，同时受共青团上级组织领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第五十二条　党的各级委员会要加强对共青团的领导，注意团的干部的选拔和培训。党要坚决支持共青团根据广大青年的特点和需要，生动活泼地、富于创造性地进行工作，充分发挥团的突击队作用和联系广大青年的桥梁作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团的县级和县级以下各级委员会书记，企业事业单位的团委员会书记，是党员的，可以列席同级党的委员会和常务委员会的会议。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center"/>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b/>
          <w:bCs/>
          <w:i w:val="0"/>
          <w:iCs w:val="0"/>
          <w:caps w:val="0"/>
          <w:color w:val="auto"/>
          <w:spacing w:val="0"/>
          <w:sz w:val="32"/>
          <w:szCs w:val="32"/>
          <w:bdr w:val="none" w:color="auto" w:sz="0" w:space="0"/>
          <w:shd w:val="clear" w:fill="FFFFFF"/>
        </w:rPr>
        <w:t>第十一章　党徽党旗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第五十三条　中国共产党党徽为镰刀和锤头组成的图案。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第五十四条　中国共产党党旗为旗面缀有金黄色党徽图案的红旗。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第五十五条　中国共产党的党徽党旗是中国共产党的象征和标志。党的各级组织和每一个党员都要维护党徽党旗的尊严。要按照规定制作和使用党徽党旗。</w:t>
      </w: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lNWE5OGU2YjliOWI2ZGRlZmNiYzk5YTRhODY3ZGUifQ=="/>
  </w:docVars>
  <w:rsids>
    <w:rsidRoot w:val="53D16896"/>
    <w:rsid w:val="53D168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2022-11-24T01:37:00Z</dcterms:created>
  <dc:creator>魏全民</dc:creator>
  <cp:lastModifiedBy>魏全民</cp:lastModifiedBy>
  <dcterms:modified xsi:type="dcterms:W3CDTF">2022-11-24T01:39:08Z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0ECC61CA3ECE48C2A8AD825BD7CE9565</vt:lpwstr>
  </property>
</Properties>
</file>